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A7AEA3" w14:textId="77777777" w:rsidR="00AB579B" w:rsidRDefault="00AB579B">
      <w:pPr>
        <w:rPr>
          <w:sz w:val="28"/>
          <w:szCs w:val="28"/>
        </w:rPr>
      </w:pPr>
    </w:p>
    <w:p w14:paraId="5DE35351" w14:textId="77777777" w:rsidR="00AB579B" w:rsidRDefault="00AB579B">
      <w:pPr>
        <w:rPr>
          <w:sz w:val="28"/>
          <w:szCs w:val="28"/>
        </w:rPr>
      </w:pPr>
    </w:p>
    <w:p w14:paraId="75003BCA" w14:textId="77777777" w:rsidR="00AB579B" w:rsidRDefault="00AB579B">
      <w:pPr>
        <w:rPr>
          <w:sz w:val="28"/>
          <w:szCs w:val="28"/>
        </w:rPr>
      </w:pPr>
    </w:p>
    <w:p w14:paraId="2502ADC5" w14:textId="77777777" w:rsidR="00AB579B" w:rsidRDefault="00AB579B">
      <w:pPr>
        <w:rPr>
          <w:sz w:val="28"/>
          <w:szCs w:val="28"/>
        </w:rPr>
      </w:pPr>
    </w:p>
    <w:p w14:paraId="72D11BEE" w14:textId="77777777" w:rsidR="00AB579B" w:rsidRDefault="00AB579B">
      <w:pPr>
        <w:rPr>
          <w:sz w:val="28"/>
          <w:szCs w:val="28"/>
        </w:rPr>
      </w:pPr>
    </w:p>
    <w:p w14:paraId="5B297098" w14:textId="77777777" w:rsidR="00AB579B" w:rsidRDefault="00AB579B">
      <w:pPr>
        <w:rPr>
          <w:sz w:val="28"/>
          <w:szCs w:val="28"/>
        </w:rPr>
      </w:pPr>
    </w:p>
    <w:p w14:paraId="5FD1703A" w14:textId="77777777" w:rsidR="00AB579B" w:rsidRDefault="00000000">
      <w:pPr>
        <w:rPr>
          <w:sz w:val="28"/>
          <w:szCs w:val="28"/>
        </w:rPr>
      </w:pPr>
      <w:r>
        <w:rPr>
          <w:sz w:val="28"/>
          <w:szCs w:val="28"/>
        </w:rPr>
        <w:t>NEELAM RAWAT</w:t>
      </w:r>
    </w:p>
    <w:p w14:paraId="00CB4853" w14:textId="77777777" w:rsidR="00AB579B" w:rsidRDefault="0000000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Assisstant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proffessor</w:t>
      </w:r>
      <w:proofErr w:type="spellEnd"/>
    </w:p>
    <w:p w14:paraId="11A2572C" w14:textId="77777777" w:rsidR="00AB579B" w:rsidRDefault="00000000">
      <w:pPr>
        <w:rPr>
          <w:sz w:val="28"/>
          <w:szCs w:val="28"/>
        </w:rPr>
      </w:pPr>
      <w:r>
        <w:rPr>
          <w:sz w:val="28"/>
          <w:szCs w:val="28"/>
        </w:rPr>
        <w:t>Education Department</w:t>
      </w:r>
    </w:p>
    <w:p w14:paraId="1BF6DD3F" w14:textId="77777777" w:rsidR="00AB579B" w:rsidRDefault="00000000">
      <w:pPr>
        <w:rPr>
          <w:sz w:val="28"/>
          <w:szCs w:val="28"/>
        </w:rPr>
      </w:pPr>
      <w:r>
        <w:rPr>
          <w:sz w:val="28"/>
          <w:szCs w:val="28"/>
        </w:rPr>
        <w:t>NIMBUS SCHOOL OF EDUCATION</w:t>
      </w:r>
      <w:r>
        <w:rPr>
          <w:noProof/>
          <w:sz w:val="28"/>
          <w:szCs w:val="28"/>
        </w:rPr>
        <w:drawing>
          <wp:inline distT="114300" distB="114300" distL="114300" distR="114300" wp14:anchorId="6AE91943" wp14:editId="0B7B09F7">
            <wp:extent cx="6321291" cy="44767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1291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289F2" w14:textId="77777777" w:rsidR="00AB579B" w:rsidRDefault="00AB579B">
      <w:pPr>
        <w:rPr>
          <w:sz w:val="28"/>
          <w:szCs w:val="28"/>
        </w:rPr>
      </w:pPr>
    </w:p>
    <w:p w14:paraId="58C2F91E" w14:textId="77777777" w:rsidR="00AB579B" w:rsidRDefault="00000000">
      <w:pPr>
        <w:rPr>
          <w:sz w:val="36"/>
          <w:szCs w:val="36"/>
        </w:rPr>
      </w:pPr>
      <w:r>
        <w:rPr>
          <w:sz w:val="36"/>
          <w:szCs w:val="36"/>
        </w:rPr>
        <w:t>Area</w:t>
      </w:r>
    </w:p>
    <w:p w14:paraId="4ADBE125" w14:textId="77777777" w:rsidR="00AB579B" w:rsidRDefault="00000000">
      <w:pPr>
        <w:rPr>
          <w:sz w:val="28"/>
          <w:szCs w:val="28"/>
        </w:rPr>
      </w:pPr>
      <w:r>
        <w:rPr>
          <w:sz w:val="28"/>
          <w:szCs w:val="28"/>
        </w:rPr>
        <w:t>Teaching and learning</w:t>
      </w:r>
    </w:p>
    <w:p w14:paraId="70591BD5" w14:textId="77777777" w:rsidR="00AB579B" w:rsidRDefault="00AB579B">
      <w:pPr>
        <w:rPr>
          <w:sz w:val="28"/>
          <w:szCs w:val="28"/>
        </w:rPr>
      </w:pPr>
    </w:p>
    <w:p w14:paraId="258DC0F4" w14:textId="77777777" w:rsidR="00AB579B" w:rsidRDefault="00AB579B">
      <w:pPr>
        <w:rPr>
          <w:sz w:val="28"/>
          <w:szCs w:val="28"/>
        </w:rPr>
      </w:pPr>
    </w:p>
    <w:p w14:paraId="4A300CCF" w14:textId="77777777" w:rsidR="00AB579B" w:rsidRDefault="00AB579B">
      <w:pPr>
        <w:rPr>
          <w:sz w:val="28"/>
          <w:szCs w:val="28"/>
        </w:rPr>
      </w:pPr>
    </w:p>
    <w:p w14:paraId="30683592" w14:textId="77777777" w:rsidR="00AB579B" w:rsidRDefault="00000000">
      <w:pPr>
        <w:rPr>
          <w:b/>
          <w:sz w:val="48"/>
          <w:szCs w:val="48"/>
        </w:rPr>
      </w:pPr>
      <w:r>
        <w:rPr>
          <w:b/>
          <w:sz w:val="48"/>
          <w:szCs w:val="48"/>
        </w:rPr>
        <w:t>Education</w:t>
      </w:r>
    </w:p>
    <w:p w14:paraId="28DBE9BF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Pursuing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Ph.D</w:t>
      </w:r>
      <w:proofErr w:type="spellEnd"/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in Education</w:t>
      </w:r>
    </w:p>
    <w:p w14:paraId="17A317B6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M.A. Economics from Maharaja Agrasen Himalayan Garhwal University (2022)</w:t>
      </w:r>
    </w:p>
    <w:p w14:paraId="66D153FE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M.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Ed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 from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H.N.B.G.U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Bidla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Campus (2017).</w:t>
      </w:r>
    </w:p>
    <w:p w14:paraId="07901DEE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M.Com from S.D.S.U.V (2017)</w:t>
      </w:r>
    </w:p>
    <w:p w14:paraId="3ED8E118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B.Ed</w:t>
      </w:r>
      <w:proofErr w:type="spellEnd"/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from H.N.B.G.U (2015),( CTET QUALIFIED)</w:t>
      </w:r>
    </w:p>
    <w:p w14:paraId="214020F3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B.Com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from H.N.B.G.U (2014)</w:t>
      </w:r>
    </w:p>
    <w:p w14:paraId="343CCBD7" w14:textId="77777777" w:rsidR="00AB579B" w:rsidRDefault="00AB579B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1B64CE79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Teaching</w:t>
      </w:r>
    </w:p>
    <w:p w14:paraId="0551C9DC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Childhood and growing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up</w:t>
      </w:r>
      <w:proofErr w:type="gramEnd"/>
    </w:p>
    <w:p w14:paraId="2DB99E7E" w14:textId="77777777" w:rsidR="00AB579B" w:rsidRDefault="00000000">
      <w:pPr>
        <w:spacing w:line="259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Teaching and learning</w:t>
      </w:r>
    </w:p>
    <w:p w14:paraId="450209A3" w14:textId="77777777" w:rsidR="00AB579B" w:rsidRDefault="00AB579B">
      <w:pPr>
        <w:rPr>
          <w:sz w:val="28"/>
          <w:szCs w:val="28"/>
        </w:rPr>
      </w:pPr>
    </w:p>
    <w:p w14:paraId="7A387F17" w14:textId="77777777" w:rsidR="00AB579B" w:rsidRDefault="00000000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Research </w:t>
      </w:r>
      <w:proofErr w:type="gramStart"/>
      <w:r>
        <w:rPr>
          <w:b/>
          <w:sz w:val="48"/>
          <w:szCs w:val="48"/>
        </w:rPr>
        <w:t>area</w:t>
      </w:r>
      <w:proofErr w:type="gramEnd"/>
    </w:p>
    <w:p w14:paraId="64707D21" w14:textId="77777777" w:rsidR="00AB579B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>Guidance and counselling</w:t>
      </w:r>
    </w:p>
    <w:p w14:paraId="4A7D4ADB" w14:textId="77777777" w:rsidR="00AB579B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>Remote teaching and learning</w:t>
      </w:r>
    </w:p>
    <w:p w14:paraId="43AD94AA" w14:textId="77777777" w:rsidR="00AB579B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>Intellectual wellbeing</w:t>
      </w:r>
    </w:p>
    <w:p w14:paraId="752D272E" w14:textId="77777777" w:rsidR="00AB579B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>NEP 2020</w:t>
      </w:r>
    </w:p>
    <w:p w14:paraId="6044FF5A" w14:textId="77777777" w:rsidR="00AB579B" w:rsidRDefault="00AB579B">
      <w:pPr>
        <w:rPr>
          <w:b/>
          <w:sz w:val="36"/>
          <w:szCs w:val="36"/>
        </w:rPr>
      </w:pPr>
    </w:p>
    <w:p w14:paraId="52051269" w14:textId="77777777" w:rsidR="00AB579B" w:rsidRDefault="00000000">
      <w:pPr>
        <w:rPr>
          <w:b/>
          <w:sz w:val="48"/>
          <w:szCs w:val="48"/>
        </w:rPr>
      </w:pPr>
      <w:r>
        <w:rPr>
          <w:b/>
          <w:sz w:val="48"/>
          <w:szCs w:val="48"/>
        </w:rPr>
        <w:t>Academic Experience</w:t>
      </w:r>
    </w:p>
    <w:p w14:paraId="27A02382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4 year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teaching experience in B.Ed. College as an assistant professor.</w:t>
      </w:r>
    </w:p>
    <w:p w14:paraId="457EF224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2 year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teaching experience as a PGT</w:t>
      </w:r>
    </w:p>
    <w:p w14:paraId="321C2698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01750C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Selected publications</w:t>
      </w:r>
    </w:p>
    <w:p w14:paraId="3BF459C7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Rawat, Neelam. (2024). Intellectual wellbeing. In Nitin Bajpai &amp; Abhishek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Sengar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(Eds), Education for Wellbeing. (pp. 50-57).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Blueroseone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.</w:t>
      </w:r>
    </w:p>
    <w:p w14:paraId="2824EA0E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B33EEDB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5F2440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Research paper published in IJARESM with topic “A Comparative Study on the Parents Opinion on Remote Learning of Their Wards Studying in Government and Non-Government Secondary Schools during COVID-19 Lockdown.”</w:t>
      </w:r>
    </w:p>
    <w:p w14:paraId="16FE52D1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Research paper published in Journal of Positive School Psychology with topic “A study on the Effect of COVID-19 towards the perception of Government Inter College Teachers in Dehradun District.”</w:t>
      </w:r>
    </w:p>
    <w:p w14:paraId="35BBCBCF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86914E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810D4A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Academic Conferences</w:t>
      </w:r>
    </w:p>
    <w:p w14:paraId="02E7B351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Presentation of a paper on a “National Seminar” with topic “A study on the need of Guidance &amp; Counselling at the secondary level of students.”</w:t>
      </w:r>
    </w:p>
    <w:p w14:paraId="0DD6EACB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Presentation of a paper on a “National Seminar” with topic “COVID-19 and school administration: the roles responsibilities and challenges.</w:t>
      </w:r>
    </w:p>
    <w:p w14:paraId="08FA225A" w14:textId="77777777" w:rsidR="00AB579B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Presentation of a paper on a “National Seminar” with topic “COVID -19 and education: its consequences and opportunities.</w:t>
      </w:r>
    </w:p>
    <w:p w14:paraId="7F048E70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D96448" w14:textId="77777777" w:rsidR="00AB579B" w:rsidRDefault="00AB579B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AB579B">
      <w:headerReference w:type="default" r:id="rId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1CCBD1" w14:textId="77777777" w:rsidR="00D24566" w:rsidRDefault="00D24566">
      <w:pPr>
        <w:spacing w:line="240" w:lineRule="auto"/>
      </w:pPr>
      <w:r>
        <w:separator/>
      </w:r>
    </w:p>
  </w:endnote>
  <w:endnote w:type="continuationSeparator" w:id="0">
    <w:p w14:paraId="5DDC6EE1" w14:textId="77777777" w:rsidR="00D24566" w:rsidRDefault="00D245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432200" w14:textId="77777777" w:rsidR="00D24566" w:rsidRDefault="00D24566">
      <w:pPr>
        <w:spacing w:line="240" w:lineRule="auto"/>
      </w:pPr>
      <w:r>
        <w:separator/>
      </w:r>
    </w:p>
  </w:footnote>
  <w:footnote w:type="continuationSeparator" w:id="0">
    <w:p w14:paraId="5E7C2C31" w14:textId="77777777" w:rsidR="00D24566" w:rsidRDefault="00D2456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2ED99D" w14:textId="77777777" w:rsidR="00AB579B" w:rsidRDefault="00AB579B">
    <w:pPr>
      <w:rPr>
        <w:sz w:val="28"/>
        <w:szCs w:val="2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79B"/>
    <w:rsid w:val="00333EEF"/>
    <w:rsid w:val="0038332C"/>
    <w:rsid w:val="00AB579B"/>
    <w:rsid w:val="00D2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5CAAC"/>
  <w15:docId w15:val="{8DB5D493-3035-4CB0-A1AC-F7E5F94A9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247</Words>
  <Characters>1412</Characters>
  <Application>Microsoft Office Word</Application>
  <DocSecurity>0</DocSecurity>
  <Lines>11</Lines>
  <Paragraphs>3</Paragraphs>
  <ScaleCrop>false</ScaleCrop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VANSH ARORA</cp:lastModifiedBy>
  <cp:revision>2</cp:revision>
  <dcterms:created xsi:type="dcterms:W3CDTF">2024-05-10T07:40:00Z</dcterms:created>
  <dcterms:modified xsi:type="dcterms:W3CDTF">2024-05-10T07:40:00Z</dcterms:modified>
</cp:coreProperties>
</file>